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576" w14:textId="237000E1" w:rsidR="00E51F9F" w:rsidRPr="00FA3276" w:rsidRDefault="00EC56A5" w:rsidP="00FA3276">
      <w:pPr>
        <w:pStyle w:val="Title"/>
        <w:rPr>
          <w:color w:val="049A99"/>
        </w:rPr>
      </w:pPr>
      <w:bookmarkStart w:id="0" w:name="_Hlk84319615"/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3ED2DE1" wp14:editId="71DC5702">
            <wp:simplePos x="0" y="0"/>
            <wp:positionH relativeFrom="margin">
              <wp:posOffset>0</wp:posOffset>
            </wp:positionH>
            <wp:positionV relativeFrom="page">
              <wp:posOffset>2181860</wp:posOffset>
            </wp:positionV>
            <wp:extent cx="6645910" cy="173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2F" w:rsidRPr="00FA3276">
        <w:rPr>
          <w:noProof/>
          <w:color w:val="049A99"/>
        </w:rPr>
        <w:drawing>
          <wp:anchor distT="0" distB="0" distL="114300" distR="114300" simplePos="0" relativeHeight="251658240" behindDoc="0" locked="0" layoutInCell="1" allowOverlap="1" wp14:anchorId="4ED9EBA0" wp14:editId="19313404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2BC" w:rsidRPr="00FA3276">
        <w:rPr>
          <w:color w:val="049A99"/>
        </w:rPr>
        <w:t xml:space="preserve">YOUNG </w:t>
      </w:r>
      <w:r w:rsidR="0E162906" w:rsidRPr="0E162906">
        <w:rPr>
          <w:color w:val="049A99"/>
        </w:rPr>
        <w:t>ARCHAEOLOGISTS’</w:t>
      </w:r>
      <w:r w:rsidR="006022BC" w:rsidRPr="00FA3276">
        <w:rPr>
          <w:color w:val="049A99"/>
        </w:rPr>
        <w:t xml:space="preserve"> CL</w:t>
      </w:r>
      <w:r w:rsidR="006022BC" w:rsidRPr="0E162906">
        <w:rPr>
          <w:color w:val="049A99"/>
        </w:rPr>
        <w:t xml:space="preserve">UB </w:t>
      </w:r>
    </w:p>
    <w:p w14:paraId="776FB47D" w14:textId="57DF0FDA" w:rsidR="00FA3276" w:rsidRDefault="007355C5" w:rsidP="00FA3276">
      <w:pPr>
        <w:pStyle w:val="Title"/>
        <w:rPr>
          <w:color w:val="049A99"/>
        </w:rPr>
      </w:pPr>
      <w:r>
        <w:rPr>
          <w:color w:val="049A99"/>
        </w:rPr>
        <w:t xml:space="preserve">INDUCTION </w:t>
      </w:r>
      <w:r w:rsidR="006022BC" w:rsidRPr="00FA3276">
        <w:rPr>
          <w:color w:val="049A99"/>
        </w:rPr>
        <w:t xml:space="preserve">CHECKLIST </w:t>
      </w:r>
    </w:p>
    <w:p w14:paraId="566884E0" w14:textId="77777777" w:rsidR="00FB1933" w:rsidRDefault="00FB1933" w:rsidP="00FA3276">
      <w:pPr>
        <w:rPr>
          <w:rFonts w:asciiTheme="minorHAnsi" w:hAnsiTheme="minorHAnsi" w:cstheme="minorHAnsi"/>
        </w:rPr>
      </w:pPr>
    </w:p>
    <w:p w14:paraId="1D4DDC2F" w14:textId="4CAF56FF" w:rsidR="00FB1933" w:rsidRDefault="009A1FC0" w:rsidP="0E162906">
      <w:pPr>
        <w:rPr>
          <w:rFonts w:asciiTheme="minorHAnsi" w:hAnsiTheme="minorHAnsi"/>
        </w:rPr>
      </w:pPr>
      <w:r w:rsidRPr="0E162906">
        <w:rPr>
          <w:rFonts w:asciiTheme="minorHAnsi" w:hAnsiTheme="minorHAnsi"/>
        </w:rPr>
        <w:t xml:space="preserve">Use this checklist to </w:t>
      </w:r>
      <w:r w:rsidR="0E162906" w:rsidRPr="0E162906">
        <w:rPr>
          <w:rFonts w:asciiTheme="minorHAnsi" w:hAnsiTheme="minorHAnsi"/>
        </w:rPr>
        <w:t>ensure</w:t>
      </w:r>
      <w:r w:rsidRPr="0E162906">
        <w:rPr>
          <w:rFonts w:asciiTheme="minorHAnsi" w:hAnsiTheme="minorHAnsi"/>
        </w:rPr>
        <w:t xml:space="preserve"> yo</w:t>
      </w:r>
      <w:r w:rsidR="00467998">
        <w:rPr>
          <w:rFonts w:asciiTheme="minorHAnsi" w:hAnsiTheme="minorHAnsi"/>
        </w:rPr>
        <w:t xml:space="preserve">ur YAC leader or volunteer has the relevant information required to support the planning and delivery of </w:t>
      </w:r>
      <w:r w:rsidR="005104D3">
        <w:rPr>
          <w:rFonts w:asciiTheme="minorHAnsi" w:hAnsiTheme="minorHAnsi"/>
        </w:rPr>
        <w:t xml:space="preserve">activities as part of your Young Archaeologists’ Club sessions. </w:t>
      </w:r>
    </w:p>
    <w:p w14:paraId="1C2FDA19" w14:textId="613A3871" w:rsidR="00AA183C" w:rsidRDefault="005104D3" w:rsidP="00FA3276">
      <w:pPr>
        <w:rPr>
          <w:rFonts w:asciiTheme="minorHAnsi" w:hAnsiTheme="minorHAnsi"/>
        </w:rPr>
      </w:pPr>
      <w:r>
        <w:rPr>
          <w:rFonts w:asciiTheme="minorHAnsi" w:hAnsiTheme="minorHAnsi"/>
        </w:rPr>
        <w:t>Sections A and B should be undertaken at the start of volunteering with YAC. Section C can be undertaken within the first year of volunteering</w:t>
      </w:r>
      <w:r w:rsidR="00415AF5">
        <w:rPr>
          <w:rFonts w:asciiTheme="minorHAnsi" w:hAnsiTheme="minorHAnsi"/>
        </w:rPr>
        <w:t>.</w:t>
      </w:r>
    </w:p>
    <w:p w14:paraId="11943C77" w14:textId="77777777" w:rsidR="00415AF5" w:rsidRPr="00AA183C" w:rsidRDefault="00415AF5" w:rsidP="00FA327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Style1"/>
        <w:tblW w:w="10201" w:type="dxa"/>
        <w:tblLook w:val="04A0" w:firstRow="1" w:lastRow="0" w:firstColumn="1" w:lastColumn="0" w:noHBand="0" w:noVBand="1"/>
      </w:tblPr>
      <w:tblGrid>
        <w:gridCol w:w="5665"/>
        <w:gridCol w:w="851"/>
        <w:gridCol w:w="2693"/>
        <w:gridCol w:w="992"/>
      </w:tblGrid>
      <w:tr w:rsidR="00747276" w:rsidRPr="006022BC" w14:paraId="37B3B448" w14:textId="2AB0E85E" w:rsidTr="00747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65" w:type="dxa"/>
          </w:tcPr>
          <w:p w14:paraId="106B3B37" w14:textId="6AA01EA6" w:rsidR="00747276" w:rsidRPr="00467998" w:rsidRDefault="00747276" w:rsidP="0046799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inorHAnsi"/>
                <w:sz w:val="32"/>
                <w:szCs w:val="32"/>
              </w:rPr>
            </w:pPr>
            <w:r w:rsidRPr="00467998">
              <w:rPr>
                <w:rFonts w:asciiTheme="majorHAnsi" w:hAnsiTheme="majorHAnsi" w:cstheme="minorHAnsi"/>
                <w:sz w:val="32"/>
                <w:szCs w:val="32"/>
              </w:rPr>
              <w:t>Basic induction</w:t>
            </w:r>
          </w:p>
        </w:tc>
        <w:tc>
          <w:tcPr>
            <w:tcW w:w="851" w:type="dxa"/>
          </w:tcPr>
          <w:p w14:paraId="7CCB6F4A" w14:textId="77777777" w:rsidR="00747276" w:rsidRPr="007355C5" w:rsidRDefault="00747276" w:rsidP="007355C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7355C5">
              <w:rPr>
                <w:rFonts w:asciiTheme="majorHAnsi" w:hAnsiTheme="majorHAnsi" w:cstheme="minorHAnsi"/>
                <w:sz w:val="32"/>
                <w:szCs w:val="32"/>
              </w:rPr>
              <w:t>Yes</w:t>
            </w:r>
          </w:p>
        </w:tc>
        <w:tc>
          <w:tcPr>
            <w:tcW w:w="2693" w:type="dxa"/>
          </w:tcPr>
          <w:p w14:paraId="32F68E09" w14:textId="3E6E1EFF" w:rsidR="00747276" w:rsidRPr="007355C5" w:rsidRDefault="00747276" w:rsidP="00C00EB2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>
              <w:rPr>
                <w:rFonts w:asciiTheme="majorHAnsi" w:hAnsiTheme="majorHAnsi" w:cstheme="minorHAnsi"/>
                <w:sz w:val="32"/>
                <w:szCs w:val="32"/>
              </w:rPr>
              <w:t>Signed</w:t>
            </w:r>
          </w:p>
        </w:tc>
        <w:tc>
          <w:tcPr>
            <w:tcW w:w="992" w:type="dxa"/>
          </w:tcPr>
          <w:p w14:paraId="5FCF2AB9" w14:textId="14AA4980" w:rsidR="00747276" w:rsidRPr="007355C5" w:rsidRDefault="00747276" w:rsidP="00C00EB2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 w:rsidRPr="007355C5">
              <w:rPr>
                <w:rFonts w:asciiTheme="majorHAnsi" w:hAnsiTheme="majorHAnsi" w:cstheme="minorHAnsi"/>
                <w:sz w:val="32"/>
                <w:szCs w:val="32"/>
              </w:rPr>
              <w:t>Date</w:t>
            </w:r>
          </w:p>
        </w:tc>
      </w:tr>
      <w:tr w:rsidR="00747276" w:rsidRPr="006022BC" w14:paraId="256DFD52" w14:textId="29A6ED79" w:rsidTr="00747276">
        <w:tc>
          <w:tcPr>
            <w:tcW w:w="5665" w:type="dxa"/>
          </w:tcPr>
          <w:p w14:paraId="041803CE" w14:textId="249A7F4C" w:rsidR="00747276" w:rsidRPr="006022BC" w:rsidRDefault="00747276" w:rsidP="00037B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 role in planning and delivering sessions safely has been explained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4162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569A8D" w14:textId="10142F13" w:rsidR="00747276" w:rsidRPr="006022BC" w:rsidRDefault="00415AF5" w:rsidP="00037B79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175B5238" w14:textId="77777777" w:rsidR="00747276" w:rsidRPr="006022BC" w:rsidRDefault="00747276" w:rsidP="00037B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3F114E0" w14:textId="77777777" w:rsidR="00747276" w:rsidRPr="006022BC" w:rsidRDefault="00747276" w:rsidP="00037B79">
            <w:pPr>
              <w:rPr>
                <w:rFonts w:asciiTheme="minorHAnsi" w:hAnsiTheme="minorHAnsi" w:cstheme="minorHAnsi"/>
              </w:rPr>
            </w:pPr>
          </w:p>
        </w:tc>
      </w:tr>
      <w:tr w:rsidR="00747276" w:rsidRPr="006022BC" w14:paraId="53D8FC43" w14:textId="52BA87A7" w:rsidTr="00747276">
        <w:tc>
          <w:tcPr>
            <w:tcW w:w="5665" w:type="dxa"/>
          </w:tcPr>
          <w:p w14:paraId="2DCC96C7" w14:textId="7EF91BBC" w:rsidR="00747276" w:rsidRPr="006022BC" w:rsidRDefault="00747276" w:rsidP="00037B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know where to find my branch’s Health &amp; Safety Folder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7591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CC11E85" w14:textId="24BB26C4" w:rsidR="00747276" w:rsidRPr="006022BC" w:rsidRDefault="00747276" w:rsidP="00037B79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21AF0ED6" w14:textId="77777777" w:rsidR="00747276" w:rsidRPr="006022BC" w:rsidRDefault="00747276" w:rsidP="00037B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8F2E6EF" w14:textId="77777777" w:rsidR="00747276" w:rsidRPr="006022BC" w:rsidRDefault="00747276" w:rsidP="00037B79">
            <w:pPr>
              <w:rPr>
                <w:rFonts w:asciiTheme="minorHAnsi" w:hAnsiTheme="minorHAnsi" w:cstheme="minorHAnsi"/>
              </w:rPr>
            </w:pPr>
          </w:p>
        </w:tc>
      </w:tr>
      <w:tr w:rsidR="00747276" w:rsidRPr="006022BC" w14:paraId="7038D3B0" w14:textId="77777777" w:rsidTr="00747276">
        <w:tc>
          <w:tcPr>
            <w:tcW w:w="5665" w:type="dxa"/>
          </w:tcPr>
          <w:p w14:paraId="46A16AEA" w14:textId="1B9FC1C3" w:rsidR="00747276" w:rsidRDefault="00747276" w:rsidP="007472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know what information is held in my branch’s Health &amp; Safety Folder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6214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98F7E88" w14:textId="0AD16833" w:rsidR="00747276" w:rsidRDefault="00747276" w:rsidP="0074727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50F5F3FB" w14:textId="77777777" w:rsidR="00747276" w:rsidRPr="006022BC" w:rsidRDefault="00747276" w:rsidP="007472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69DD674" w14:textId="77777777" w:rsidR="00747276" w:rsidRPr="006022BC" w:rsidRDefault="00747276" w:rsidP="00747276">
            <w:pPr>
              <w:rPr>
                <w:rFonts w:asciiTheme="minorHAnsi" w:hAnsiTheme="minorHAnsi" w:cstheme="minorHAnsi"/>
              </w:rPr>
            </w:pPr>
          </w:p>
        </w:tc>
      </w:tr>
      <w:tr w:rsidR="00747276" w:rsidRPr="006022BC" w14:paraId="5E636097" w14:textId="77777777" w:rsidTr="00747276">
        <w:tc>
          <w:tcPr>
            <w:tcW w:w="5665" w:type="dxa"/>
          </w:tcPr>
          <w:p w14:paraId="781C6B6E" w14:textId="02E5452E" w:rsidR="00747276" w:rsidRDefault="00747276" w:rsidP="007472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have been shown around my regular venue and know where the facilities and emergency exits are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4367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5525C82" w14:textId="1E0FC482" w:rsidR="00747276" w:rsidRDefault="00747276" w:rsidP="0074727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581874D4" w14:textId="77777777" w:rsidR="00747276" w:rsidRPr="006022BC" w:rsidRDefault="00747276" w:rsidP="007472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D46C0E8" w14:textId="77777777" w:rsidR="00747276" w:rsidRPr="006022BC" w:rsidRDefault="00747276" w:rsidP="00747276">
            <w:pPr>
              <w:rPr>
                <w:rFonts w:asciiTheme="minorHAnsi" w:hAnsiTheme="minorHAnsi" w:cstheme="minorHAnsi"/>
              </w:rPr>
            </w:pPr>
          </w:p>
        </w:tc>
      </w:tr>
      <w:tr w:rsidR="00747276" w:rsidRPr="006022BC" w14:paraId="0E785BA4" w14:textId="77777777" w:rsidTr="00747276">
        <w:tc>
          <w:tcPr>
            <w:tcW w:w="5665" w:type="dxa"/>
          </w:tcPr>
          <w:p w14:paraId="25A88FA2" w14:textId="23B33CF4" w:rsidR="00747276" w:rsidRDefault="00467998" w:rsidP="007472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understand what types of records that the branch has and their importance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4265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E9B0800" w14:textId="3FB84896" w:rsidR="00747276" w:rsidRDefault="00747276" w:rsidP="0074727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7E4728E6" w14:textId="77777777" w:rsidR="00747276" w:rsidRPr="006022BC" w:rsidRDefault="00747276" w:rsidP="007472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AF9066E" w14:textId="77777777" w:rsidR="00747276" w:rsidRPr="006022BC" w:rsidRDefault="00747276" w:rsidP="00747276">
            <w:pPr>
              <w:rPr>
                <w:rFonts w:asciiTheme="minorHAnsi" w:hAnsiTheme="minorHAnsi" w:cstheme="minorHAnsi"/>
              </w:rPr>
            </w:pPr>
          </w:p>
        </w:tc>
      </w:tr>
      <w:tr w:rsidR="00415AF5" w:rsidRPr="006022BC" w14:paraId="7C64CEA5" w14:textId="77777777" w:rsidTr="00747276">
        <w:tc>
          <w:tcPr>
            <w:tcW w:w="5665" w:type="dxa"/>
          </w:tcPr>
          <w:p w14:paraId="4DD7D6AC" w14:textId="541AF4D6" w:rsidR="00415AF5" w:rsidRDefault="00415AF5" w:rsidP="00415A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How YAC branches and their volunteers protect personal information has been explained and I understand my role in this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2993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536B82" w14:textId="55E9FFD9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57505110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F42AFF3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</w:tr>
      <w:tr w:rsidR="00415AF5" w:rsidRPr="006022BC" w14:paraId="22E0B51F" w14:textId="77777777" w:rsidTr="00747276">
        <w:tc>
          <w:tcPr>
            <w:tcW w:w="5665" w:type="dxa"/>
          </w:tcPr>
          <w:p w14:paraId="25B566C0" w14:textId="77777777" w:rsidR="00415AF5" w:rsidRDefault="00415AF5" w:rsidP="00415A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session planning and risk-benefit assessment has been explained and I know:</w:t>
            </w:r>
          </w:p>
          <w:p w14:paraId="05AB0978" w14:textId="77777777" w:rsidR="00415AF5" w:rsidRDefault="00415AF5" w:rsidP="00415AF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risk-benefit assessments should contain</w:t>
            </w:r>
          </w:p>
          <w:p w14:paraId="10F6536E" w14:textId="77777777" w:rsidR="00415AF5" w:rsidRDefault="00415AF5" w:rsidP="00415AF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my role as an assessor in risk management is</w:t>
            </w:r>
          </w:p>
          <w:p w14:paraId="711B5677" w14:textId="413BF67C" w:rsidR="00415AF5" w:rsidRPr="00415AF5" w:rsidRDefault="00415AF5" w:rsidP="00415AF5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That activities are reviewed regularly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883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0D101D3" w14:textId="058426F2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2D3FD964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5838DB9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</w:tr>
      <w:tr w:rsidR="00415AF5" w:rsidRPr="006022BC" w14:paraId="52BCEC5B" w14:textId="77777777" w:rsidTr="00747276">
        <w:tc>
          <w:tcPr>
            <w:tcW w:w="5665" w:type="dxa"/>
          </w:tcPr>
          <w:p w14:paraId="7B92A776" w14:textId="77777777" w:rsidR="00415AF5" w:rsidRDefault="00415AF5" w:rsidP="00415A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Emergency procedures have been explained and I know:</w:t>
            </w:r>
          </w:p>
          <w:p w14:paraId="7BDB16EC" w14:textId="7C1F3D70" w:rsidR="00415AF5" w:rsidRDefault="00415AF5" w:rsidP="00415A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Where the emergency exits are</w:t>
            </w:r>
          </w:p>
          <w:p w14:paraId="5584E680" w14:textId="68412691" w:rsidR="00415AF5" w:rsidRDefault="00415AF5" w:rsidP="00415A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Where the evacuation point is</w:t>
            </w:r>
          </w:p>
          <w:p w14:paraId="0E8A0C36" w14:textId="54A5ADF4" w:rsidR="00415AF5" w:rsidRPr="00B70D51" w:rsidRDefault="00415AF5" w:rsidP="00415A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My role in an emergency</w:t>
            </w:r>
          </w:p>
          <w:p w14:paraId="4F9EFD4A" w14:textId="02A12A29" w:rsidR="00415AF5" w:rsidRDefault="00415AF5" w:rsidP="00415A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Who to contact in an </w:t>
            </w:r>
            <w:proofErr w:type="gramStart"/>
            <w:r>
              <w:rPr>
                <w:rFonts w:asciiTheme="minorHAnsi" w:hAnsiTheme="minorHAnsi"/>
              </w:rPr>
              <w:t>emergency</w:t>
            </w:r>
            <w:proofErr w:type="gramEnd"/>
          </w:p>
          <w:p w14:paraId="5F2F57E4" w14:textId="1DC70C91" w:rsidR="00415AF5" w:rsidRPr="00B6688E" w:rsidRDefault="00415AF5" w:rsidP="00415A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Where I can find information and support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879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64BBB2B" w14:textId="38134EEA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12582555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A9CF702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</w:tr>
      <w:tr w:rsidR="00415AF5" w:rsidRPr="006022BC" w14:paraId="3A5FD048" w14:textId="77777777" w:rsidTr="00747276">
        <w:tc>
          <w:tcPr>
            <w:tcW w:w="5665" w:type="dxa"/>
          </w:tcPr>
          <w:p w14:paraId="3F346945" w14:textId="77777777" w:rsidR="00415AF5" w:rsidRDefault="00415AF5" w:rsidP="00415A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 aid procedures have been explained and I know:</w:t>
            </w:r>
          </w:p>
          <w:p w14:paraId="00086B3C" w14:textId="77777777" w:rsidR="00415AF5" w:rsidRDefault="00415AF5" w:rsidP="00415AF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Who the first aiders </w:t>
            </w:r>
            <w:proofErr w:type="gramStart"/>
            <w:r>
              <w:rPr>
                <w:rFonts w:asciiTheme="minorHAnsi" w:hAnsiTheme="minorHAnsi"/>
              </w:rPr>
              <w:t>are</w:t>
            </w:r>
            <w:proofErr w:type="gramEnd"/>
          </w:p>
          <w:p w14:paraId="5A053A5E" w14:textId="77777777" w:rsidR="00415AF5" w:rsidRDefault="00415AF5" w:rsidP="00415AF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Where the First Aid box is</w:t>
            </w:r>
          </w:p>
          <w:p w14:paraId="251DC863" w14:textId="14676461" w:rsidR="00415AF5" w:rsidRPr="00B70D51" w:rsidRDefault="00415AF5" w:rsidP="00415AF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to do in a first aid emergency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5541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29D4E71" w14:textId="7F709E38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67D6FBAC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D81DF49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</w:tr>
      <w:tr w:rsidR="00415AF5" w:rsidRPr="006022BC" w14:paraId="0854BB19" w14:textId="77777777" w:rsidTr="00747276">
        <w:tc>
          <w:tcPr>
            <w:tcW w:w="5665" w:type="dxa"/>
          </w:tcPr>
          <w:p w14:paraId="165B4F15" w14:textId="54C7E4C1" w:rsidR="00415AF5" w:rsidRDefault="00415AF5" w:rsidP="00415A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lost child procedure has been explained and I know what to do in this situation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7321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7F59612" w14:textId="0EC83C45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338B0848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7C98087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</w:tr>
      <w:tr w:rsidR="00415AF5" w:rsidRPr="006022BC" w14:paraId="75FC1A2F" w14:textId="77777777" w:rsidTr="00747276">
        <w:tc>
          <w:tcPr>
            <w:tcW w:w="5665" w:type="dxa"/>
          </w:tcPr>
          <w:p w14:paraId="1C135D43" w14:textId="77777777" w:rsidR="00415AF5" w:rsidRDefault="00415AF5" w:rsidP="00415A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The arrival, collection and late collection procedure has been explained and I know:</w:t>
            </w:r>
          </w:p>
          <w:p w14:paraId="7B3F7F7D" w14:textId="77777777" w:rsidR="00415AF5" w:rsidRDefault="00415AF5" w:rsidP="00415AF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importance of session registers</w:t>
            </w:r>
          </w:p>
          <w:p w14:paraId="525ED246" w14:textId="2EDAE779" w:rsidR="00415AF5" w:rsidRPr="00B6688E" w:rsidRDefault="00415AF5" w:rsidP="00415AF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to do in the case of a late or no collection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907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AB5AD2F" w14:textId="11899BDF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46C1B12D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FB6E1AB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</w:tr>
      <w:tr w:rsidR="00415AF5" w:rsidRPr="006022BC" w14:paraId="10AE4D04" w14:textId="77777777" w:rsidTr="00467998">
        <w:tc>
          <w:tcPr>
            <w:tcW w:w="5665" w:type="dxa"/>
            <w:shd w:val="clear" w:color="auto" w:fill="FFF2CC" w:themeFill="accent4" w:themeFillTint="33"/>
          </w:tcPr>
          <w:p w14:paraId="5FCB88A1" w14:textId="4265DEAE" w:rsidR="00415AF5" w:rsidRPr="00467998" w:rsidRDefault="00415AF5" w:rsidP="00415AF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467998">
              <w:rPr>
                <w:rFonts w:asciiTheme="majorHAnsi" w:hAnsiTheme="majorHAnsi" w:cstheme="minorHAnsi"/>
                <w:sz w:val="32"/>
                <w:szCs w:val="32"/>
              </w:rPr>
              <w:t>Safeguarding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1E458206" w14:textId="5AC1C0E9" w:rsidR="00415AF5" w:rsidRDefault="00415AF5" w:rsidP="00415A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276">
              <w:rPr>
                <w:rFonts w:asciiTheme="majorHAnsi" w:eastAsia="MS Gothic" w:hAnsiTheme="majorHAnsi" w:cs="Arial"/>
                <w:sz w:val="32"/>
                <w:szCs w:val="32"/>
              </w:rPr>
              <w:t>Yes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6B99EB7B" w14:textId="56128768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  <w:r w:rsidRPr="00747276">
              <w:rPr>
                <w:rFonts w:asciiTheme="majorHAnsi" w:hAnsiTheme="majorHAnsi" w:cstheme="minorHAnsi"/>
                <w:sz w:val="32"/>
                <w:szCs w:val="32"/>
              </w:rPr>
              <w:t>Signed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AEBBC95" w14:textId="1FE175AD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  <w:r w:rsidRPr="00747276">
              <w:rPr>
                <w:rFonts w:asciiTheme="majorHAnsi" w:hAnsiTheme="majorHAnsi" w:cstheme="minorHAnsi"/>
                <w:sz w:val="32"/>
                <w:szCs w:val="32"/>
              </w:rPr>
              <w:t>Date</w:t>
            </w:r>
          </w:p>
        </w:tc>
      </w:tr>
      <w:tr w:rsidR="00415AF5" w:rsidRPr="006022BC" w14:paraId="6A998279" w14:textId="77777777" w:rsidTr="00747276">
        <w:tc>
          <w:tcPr>
            <w:tcW w:w="5665" w:type="dxa"/>
          </w:tcPr>
          <w:p w14:paraId="388BA769" w14:textId="2F02A159" w:rsidR="00415AF5" w:rsidRDefault="00415AF5" w:rsidP="00415A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color w:val="1E1E1C"/>
              </w:rPr>
              <w:t>I understand h</w:t>
            </w:r>
            <w:r w:rsidRPr="00747276">
              <w:rPr>
                <w:rFonts w:asciiTheme="minorHAnsi" w:hAnsiTheme="minorHAnsi" w:cstheme="minorHAnsi"/>
                <w:color w:val="1E1E1C"/>
              </w:rPr>
              <w:t>ow to recognise a concern about safeguarding or wellbein</w:t>
            </w:r>
            <w:r>
              <w:rPr>
                <w:rFonts w:asciiTheme="minorHAnsi" w:hAnsiTheme="minorHAnsi" w:cstheme="minorHAnsi"/>
                <w:color w:val="1E1E1C"/>
              </w:rPr>
              <w:t>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797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0A22A0E" w14:textId="35A7DD4E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48343CCB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70D0C31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</w:tr>
      <w:tr w:rsidR="00415AF5" w:rsidRPr="006022BC" w14:paraId="609C2B1E" w14:textId="77777777" w:rsidTr="00747276">
        <w:tc>
          <w:tcPr>
            <w:tcW w:w="5665" w:type="dxa"/>
          </w:tcPr>
          <w:p w14:paraId="177B94C7" w14:textId="54D6D899" w:rsidR="00415AF5" w:rsidRDefault="00415AF5" w:rsidP="00415A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color w:val="1E1E1C"/>
              </w:rPr>
              <w:t>I understand h</w:t>
            </w:r>
            <w:r w:rsidRPr="00747276">
              <w:rPr>
                <w:rFonts w:asciiTheme="minorHAnsi" w:hAnsiTheme="minorHAnsi" w:cstheme="minorHAnsi"/>
                <w:color w:val="1E1E1C"/>
              </w:rPr>
              <w:t>ow to respond to a concern</w:t>
            </w:r>
            <w:r>
              <w:rPr>
                <w:rFonts w:asciiTheme="minorHAnsi" w:hAnsiTheme="minorHAnsi" w:cstheme="minorHAnsi"/>
                <w:color w:val="1E1E1C"/>
              </w:rPr>
              <w:t xml:space="preserve"> about safeguarding or wellbeing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69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B074652" w14:textId="61E47A80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6121A22F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257E294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</w:tr>
      <w:tr w:rsidR="00415AF5" w:rsidRPr="006022BC" w14:paraId="0145159D" w14:textId="77777777" w:rsidTr="00747276">
        <w:tc>
          <w:tcPr>
            <w:tcW w:w="5665" w:type="dxa"/>
          </w:tcPr>
          <w:p w14:paraId="13AA169F" w14:textId="15A51239" w:rsidR="00415AF5" w:rsidRDefault="00415AF5" w:rsidP="00415A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color w:val="1E1E1C"/>
              </w:rPr>
              <w:t>I have been provided with an</w:t>
            </w:r>
            <w:r w:rsidRPr="00747276">
              <w:rPr>
                <w:rFonts w:asciiTheme="minorHAnsi" w:hAnsiTheme="minorHAnsi" w:cstheme="minorHAnsi"/>
                <w:color w:val="1E1E1C"/>
              </w:rPr>
              <w:t xml:space="preserve"> overview of the current safeguarding policies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679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F3293FF" w14:textId="4638E3E8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52648D5B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68FAF4D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</w:tr>
      <w:tr w:rsidR="00415AF5" w:rsidRPr="006022BC" w14:paraId="175B3291" w14:textId="77777777" w:rsidTr="00747276">
        <w:tc>
          <w:tcPr>
            <w:tcW w:w="5665" w:type="dxa"/>
          </w:tcPr>
          <w:p w14:paraId="725F55DD" w14:textId="709B352B" w:rsidR="00415AF5" w:rsidRDefault="00415AF5" w:rsidP="00415A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color w:val="1E1E1C"/>
              </w:rPr>
              <w:t xml:space="preserve">I understand and agree to the </w:t>
            </w:r>
            <w:r w:rsidRPr="00747276">
              <w:rPr>
                <w:rFonts w:asciiTheme="minorHAnsi" w:hAnsiTheme="minorHAnsi" w:cstheme="minorHAnsi"/>
                <w:color w:val="1E1E1C"/>
              </w:rPr>
              <w:t xml:space="preserve">Code of </w:t>
            </w:r>
            <w:r>
              <w:rPr>
                <w:rFonts w:asciiTheme="minorHAnsi" w:hAnsiTheme="minorHAnsi" w:cstheme="minorHAnsi"/>
                <w:color w:val="1E1E1C"/>
              </w:rPr>
              <w:t>B</w:t>
            </w:r>
            <w:r w:rsidRPr="00747276">
              <w:rPr>
                <w:rFonts w:asciiTheme="minorHAnsi" w:hAnsiTheme="minorHAnsi" w:cstheme="minorHAnsi"/>
                <w:color w:val="1E1E1C"/>
              </w:rPr>
              <w:t>ehaviour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8952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E6DEAA8" w14:textId="53BD0AA0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69D0141B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EA05148" w14:textId="77777777" w:rsidR="00415AF5" w:rsidRPr="006022BC" w:rsidRDefault="00415AF5" w:rsidP="00415AF5">
            <w:pPr>
              <w:rPr>
                <w:rFonts w:asciiTheme="minorHAnsi" w:hAnsiTheme="minorHAnsi" w:cstheme="minorHAnsi"/>
              </w:rPr>
            </w:pPr>
          </w:p>
        </w:tc>
      </w:tr>
      <w:tr w:rsidR="00415AF5" w:rsidRPr="006022BC" w14:paraId="3CFA4664" w14:textId="799253C9" w:rsidTr="00747276">
        <w:tc>
          <w:tcPr>
            <w:tcW w:w="5665" w:type="dxa"/>
            <w:shd w:val="clear" w:color="auto" w:fill="FFF2CC" w:themeFill="accent4" w:themeFillTint="33"/>
          </w:tcPr>
          <w:p w14:paraId="43321784" w14:textId="4242290A" w:rsidR="00415AF5" w:rsidRPr="005104D3" w:rsidRDefault="00415AF5" w:rsidP="00415AF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inorHAnsi"/>
                <w:sz w:val="32"/>
                <w:szCs w:val="32"/>
              </w:rPr>
            </w:pPr>
            <w:r w:rsidRPr="00467998">
              <w:rPr>
                <w:rFonts w:asciiTheme="majorHAnsi" w:hAnsiTheme="majorHAnsi" w:cstheme="minorHAnsi"/>
                <w:sz w:val="32"/>
                <w:szCs w:val="32"/>
              </w:rPr>
              <w:t>Additional H&amp;S in</w:t>
            </w:r>
            <w:r>
              <w:rPr>
                <w:rFonts w:asciiTheme="majorHAnsi" w:hAnsiTheme="majorHAnsi" w:cstheme="minorHAnsi"/>
                <w:sz w:val="32"/>
                <w:szCs w:val="32"/>
              </w:rPr>
              <w:t>duction topics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73BD0D46" w14:textId="77777777" w:rsidR="00415AF5" w:rsidRPr="007355C5" w:rsidRDefault="00415AF5" w:rsidP="00415AF5">
            <w:pPr>
              <w:jc w:val="center"/>
              <w:rPr>
                <w:rFonts w:asciiTheme="majorHAnsi" w:hAnsiTheme="majorHAnsi" w:cstheme="minorHAnsi"/>
                <w:sz w:val="32"/>
                <w:szCs w:val="32"/>
              </w:rPr>
            </w:pPr>
            <w:r w:rsidRPr="007355C5">
              <w:rPr>
                <w:rFonts w:asciiTheme="majorHAnsi" w:hAnsiTheme="majorHAnsi" w:cstheme="minorHAnsi"/>
                <w:sz w:val="32"/>
                <w:szCs w:val="32"/>
              </w:rPr>
              <w:t>Yes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73486FEA" w14:textId="1B433E8B" w:rsidR="00415AF5" w:rsidRPr="007355C5" w:rsidRDefault="00415AF5" w:rsidP="00415AF5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>
              <w:rPr>
                <w:rFonts w:asciiTheme="majorHAnsi" w:hAnsiTheme="majorHAnsi" w:cstheme="minorHAnsi"/>
                <w:sz w:val="32"/>
                <w:szCs w:val="32"/>
              </w:rPr>
              <w:t>Signed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DA5349C" w14:textId="1A2899D5" w:rsidR="00415AF5" w:rsidRPr="007355C5" w:rsidRDefault="00415AF5" w:rsidP="00415AF5">
            <w:pPr>
              <w:rPr>
                <w:rFonts w:asciiTheme="majorHAnsi" w:hAnsiTheme="majorHAnsi" w:cstheme="minorHAnsi"/>
                <w:sz w:val="32"/>
                <w:szCs w:val="32"/>
              </w:rPr>
            </w:pPr>
            <w:r>
              <w:rPr>
                <w:rFonts w:asciiTheme="majorHAnsi" w:hAnsiTheme="majorHAnsi" w:cstheme="minorHAnsi"/>
                <w:sz w:val="32"/>
                <w:szCs w:val="32"/>
              </w:rPr>
              <w:t>Date</w:t>
            </w:r>
          </w:p>
        </w:tc>
      </w:tr>
      <w:tr w:rsidR="00415AF5" w:rsidRPr="006022BC" w14:paraId="3340B3A2" w14:textId="77777777" w:rsidTr="00747276">
        <w:tc>
          <w:tcPr>
            <w:tcW w:w="5665" w:type="dxa"/>
          </w:tcPr>
          <w:p w14:paraId="67A87295" w14:textId="7ED8E076" w:rsidR="00415AF5" w:rsidRPr="00747276" w:rsidRDefault="00415AF5" w:rsidP="00415AF5">
            <w:pPr>
              <w:rPr>
                <w:rFonts w:asciiTheme="minorHAnsi" w:hAnsiTheme="minorHAnsi" w:cstheme="minorHAnsi"/>
              </w:rPr>
            </w:pPr>
            <w:r w:rsidRPr="00747276">
              <w:rPr>
                <w:rFonts w:asciiTheme="minorHAnsi" w:hAnsiTheme="minorHAnsi" w:cstheme="minorHAnsi"/>
              </w:rPr>
              <w:t>Individual support plans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1352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440A109" w14:textId="6424EA29" w:rsidR="00415AF5" w:rsidRPr="007355C5" w:rsidRDefault="00415AF5" w:rsidP="00415AF5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760E035C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A3DC22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5AF5" w:rsidRPr="006022BC" w14:paraId="451E2355" w14:textId="77777777" w:rsidTr="00747276">
        <w:tc>
          <w:tcPr>
            <w:tcW w:w="5665" w:type="dxa"/>
          </w:tcPr>
          <w:p w14:paraId="47AD839E" w14:textId="70F72C2F" w:rsidR="00415AF5" w:rsidRPr="00747276" w:rsidRDefault="00415AF5" w:rsidP="00415AF5">
            <w:pPr>
              <w:rPr>
                <w:rFonts w:asciiTheme="minorHAnsi" w:hAnsiTheme="minorHAnsi" w:cstheme="minorHAnsi"/>
              </w:rPr>
            </w:pPr>
            <w:r w:rsidRPr="00747276">
              <w:rPr>
                <w:rFonts w:asciiTheme="minorHAnsi" w:hAnsiTheme="minorHAnsi" w:cstheme="minorHAnsi"/>
              </w:rPr>
              <w:t>Food Safety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2939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69F2055" w14:textId="301BCEC9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324CE8B5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884078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5AF5" w:rsidRPr="006022BC" w14:paraId="55BD2B9F" w14:textId="77777777" w:rsidTr="00747276">
        <w:tc>
          <w:tcPr>
            <w:tcW w:w="5665" w:type="dxa"/>
          </w:tcPr>
          <w:p w14:paraId="0369223C" w14:textId="2558B819" w:rsidR="00415AF5" w:rsidRPr="00747276" w:rsidRDefault="00415AF5" w:rsidP="00415AF5">
            <w:pPr>
              <w:rPr>
                <w:rFonts w:asciiTheme="minorHAnsi" w:hAnsiTheme="minorHAnsi" w:cstheme="minorHAnsi"/>
              </w:rPr>
            </w:pPr>
            <w:r w:rsidRPr="00747276">
              <w:rPr>
                <w:rFonts w:asciiTheme="minorHAnsi" w:hAnsiTheme="minorHAnsi" w:cstheme="minorHAnsi"/>
              </w:rPr>
              <w:t>Fire Safety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701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3531190" w14:textId="6460AC05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27AFD3CD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5D34BE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5AF5" w:rsidRPr="006022BC" w14:paraId="7C29EA64" w14:textId="77777777" w:rsidTr="00747276">
        <w:tc>
          <w:tcPr>
            <w:tcW w:w="5665" w:type="dxa"/>
          </w:tcPr>
          <w:p w14:paraId="2D433A50" w14:textId="27292BFD" w:rsidR="00415AF5" w:rsidRPr="00747276" w:rsidRDefault="00415AF5" w:rsidP="00415AF5">
            <w:pPr>
              <w:rPr>
                <w:rFonts w:asciiTheme="minorHAnsi" w:hAnsiTheme="minorHAnsi" w:cstheme="minorHAnsi"/>
              </w:rPr>
            </w:pPr>
            <w:r w:rsidRPr="00747276">
              <w:rPr>
                <w:rFonts w:asciiTheme="minorHAnsi" w:hAnsiTheme="minorHAnsi" w:cstheme="minorHAnsi"/>
              </w:rPr>
              <w:t xml:space="preserve">Manual Handling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4935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720E921" w14:textId="6A21DC93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4CCA32EB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1030B9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5AF5" w:rsidRPr="006022BC" w14:paraId="7C63C518" w14:textId="77777777" w:rsidTr="00747276">
        <w:tc>
          <w:tcPr>
            <w:tcW w:w="5665" w:type="dxa"/>
          </w:tcPr>
          <w:p w14:paraId="167C8E50" w14:textId="292EBFB3" w:rsidR="00415AF5" w:rsidRPr="00747276" w:rsidRDefault="00415AF5" w:rsidP="00415AF5">
            <w:pPr>
              <w:rPr>
                <w:rFonts w:asciiTheme="minorHAnsi" w:hAnsiTheme="minorHAnsi" w:cstheme="minorHAnsi"/>
              </w:rPr>
            </w:pPr>
            <w:r w:rsidRPr="00747276">
              <w:rPr>
                <w:rFonts w:asciiTheme="minorHAnsi" w:hAnsiTheme="minorHAnsi" w:cstheme="minorHAnsi"/>
              </w:rPr>
              <w:t>Use of chemicals and exposure to hazardous materials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1215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36C4CFB" w14:textId="753A7691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148963D3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C75DBB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5AF5" w:rsidRPr="006022BC" w14:paraId="46F782A1" w14:textId="77777777" w:rsidTr="00747276">
        <w:tc>
          <w:tcPr>
            <w:tcW w:w="5665" w:type="dxa"/>
          </w:tcPr>
          <w:p w14:paraId="42BDA12E" w14:textId="1F90ECDA" w:rsidR="00415AF5" w:rsidRPr="00747276" w:rsidRDefault="00415AF5" w:rsidP="00415AF5">
            <w:pPr>
              <w:rPr>
                <w:rFonts w:asciiTheme="minorHAnsi" w:hAnsiTheme="minorHAnsi" w:cstheme="minorHAnsi"/>
              </w:rPr>
            </w:pPr>
            <w:r w:rsidRPr="00747276">
              <w:rPr>
                <w:rFonts w:asciiTheme="minorHAnsi" w:hAnsiTheme="minorHAnsi" w:cstheme="minorHAnsi"/>
              </w:rPr>
              <w:t>Venue assessments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0938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FDD2B49" w14:textId="0B8FB5CB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4502A562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8F713A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5AF5" w:rsidRPr="006022BC" w14:paraId="1EF11D4E" w14:textId="77777777" w:rsidTr="00747276">
        <w:tc>
          <w:tcPr>
            <w:tcW w:w="5665" w:type="dxa"/>
          </w:tcPr>
          <w:p w14:paraId="263904F5" w14:textId="097391AB" w:rsidR="00415AF5" w:rsidRPr="00747276" w:rsidRDefault="00415AF5" w:rsidP="00415AF5">
            <w:pPr>
              <w:rPr>
                <w:rFonts w:asciiTheme="minorHAnsi" w:hAnsiTheme="minorHAnsi" w:cstheme="minorHAnsi"/>
              </w:rPr>
            </w:pPr>
            <w:r w:rsidRPr="00747276">
              <w:rPr>
                <w:rFonts w:asciiTheme="minorHAnsi" w:hAnsiTheme="minorHAnsi" w:cstheme="minorHAnsi"/>
              </w:rPr>
              <w:t>Behavioural management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5227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7FE299" w14:textId="339A9A5B" w:rsidR="00415AF5" w:rsidRDefault="00415AF5" w:rsidP="00415AF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4B60CA82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45C706" w14:textId="77777777" w:rsidR="00415AF5" w:rsidRPr="007355C5" w:rsidRDefault="00415AF5" w:rsidP="00415A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550ED300" w14:textId="77777777" w:rsidR="00272F97" w:rsidRDefault="00272F97" w:rsidP="0065582F">
      <w:pPr>
        <w:rPr>
          <w:sz w:val="24"/>
          <w:szCs w:val="24"/>
        </w:rPr>
      </w:pPr>
    </w:p>
    <w:sectPr w:rsidR="00272F97" w:rsidSect="0065582F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AA2" w14:textId="77777777" w:rsidR="00E4790C" w:rsidRDefault="00E4790C" w:rsidP="00B3121B">
      <w:pPr>
        <w:spacing w:after="0" w:line="240" w:lineRule="auto"/>
      </w:pPr>
      <w:r>
        <w:separator/>
      </w:r>
    </w:p>
  </w:endnote>
  <w:endnote w:type="continuationSeparator" w:id="0">
    <w:p w14:paraId="4711A0B7" w14:textId="77777777" w:rsidR="00E4790C" w:rsidRDefault="00E4790C" w:rsidP="00B3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182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61791" w14:textId="0D315E08" w:rsidR="008D6D85" w:rsidRDefault="008D6D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3D3707" w14:textId="77777777" w:rsidR="008D6D85" w:rsidRDefault="008D6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0D82" w14:textId="77777777" w:rsidR="00E4790C" w:rsidRDefault="00E4790C" w:rsidP="00B3121B">
      <w:pPr>
        <w:spacing w:after="0" w:line="240" w:lineRule="auto"/>
      </w:pPr>
      <w:r>
        <w:separator/>
      </w:r>
    </w:p>
  </w:footnote>
  <w:footnote w:type="continuationSeparator" w:id="0">
    <w:p w14:paraId="105670A2" w14:textId="77777777" w:rsidR="00E4790C" w:rsidRDefault="00E4790C" w:rsidP="00B3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CC06" w14:textId="347EA6F5" w:rsidR="008D6D85" w:rsidRDefault="00335C03" w:rsidP="00335C03">
    <w:pPr>
      <w:pStyle w:val="Header"/>
      <w:jc w:val="right"/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B3212BA" wp14:editId="45CF65F0">
          <wp:simplePos x="0" y="0"/>
          <wp:positionH relativeFrom="column">
            <wp:posOffset>5600700</wp:posOffset>
          </wp:positionH>
          <wp:positionV relativeFrom="paragraph">
            <wp:posOffset>83185</wp:posOffset>
          </wp:positionV>
          <wp:extent cx="989965" cy="989965"/>
          <wp:effectExtent l="0" t="0" r="635" b="635"/>
          <wp:wrapTopAndBottom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989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034"/>
    <w:multiLevelType w:val="multilevel"/>
    <w:tmpl w:val="3D8C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C32933"/>
    <w:multiLevelType w:val="hybridMultilevel"/>
    <w:tmpl w:val="95B8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33415"/>
    <w:multiLevelType w:val="hybridMultilevel"/>
    <w:tmpl w:val="A68E2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6694F"/>
    <w:multiLevelType w:val="multilevel"/>
    <w:tmpl w:val="86C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C464AC"/>
    <w:multiLevelType w:val="hybridMultilevel"/>
    <w:tmpl w:val="BA12EF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D0BEF"/>
    <w:multiLevelType w:val="hybridMultilevel"/>
    <w:tmpl w:val="F938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25B7E"/>
    <w:multiLevelType w:val="hybridMultilevel"/>
    <w:tmpl w:val="5A46A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53179"/>
    <w:multiLevelType w:val="hybridMultilevel"/>
    <w:tmpl w:val="69AED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345FE"/>
    <w:multiLevelType w:val="hybridMultilevel"/>
    <w:tmpl w:val="DB5C1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E63E4"/>
    <w:multiLevelType w:val="hybridMultilevel"/>
    <w:tmpl w:val="BD40C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70B85"/>
    <w:multiLevelType w:val="multilevel"/>
    <w:tmpl w:val="3676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B60E83"/>
    <w:multiLevelType w:val="hybridMultilevel"/>
    <w:tmpl w:val="E800C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74E2D"/>
    <w:multiLevelType w:val="multilevel"/>
    <w:tmpl w:val="94D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4971E8"/>
    <w:multiLevelType w:val="multilevel"/>
    <w:tmpl w:val="30CC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CA480C"/>
    <w:multiLevelType w:val="hybridMultilevel"/>
    <w:tmpl w:val="80A2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14"/>
  </w:num>
  <w:num w:numId="9">
    <w:abstractNumId w:val="13"/>
  </w:num>
  <w:num w:numId="10">
    <w:abstractNumId w:val="0"/>
  </w:num>
  <w:num w:numId="11">
    <w:abstractNumId w:val="3"/>
  </w:num>
  <w:num w:numId="12">
    <w:abstractNumId w:val="4"/>
  </w:num>
  <w:num w:numId="13">
    <w:abstractNumId w:val="10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0117B9"/>
    <w:rsid w:val="00037B79"/>
    <w:rsid w:val="000A51B9"/>
    <w:rsid w:val="00272F97"/>
    <w:rsid w:val="002B4030"/>
    <w:rsid w:val="002C44B1"/>
    <w:rsid w:val="002D187C"/>
    <w:rsid w:val="00335C03"/>
    <w:rsid w:val="00415AF5"/>
    <w:rsid w:val="00437B67"/>
    <w:rsid w:val="00467998"/>
    <w:rsid w:val="005104D3"/>
    <w:rsid w:val="00572A7C"/>
    <w:rsid w:val="0058363C"/>
    <w:rsid w:val="00594483"/>
    <w:rsid w:val="005E312F"/>
    <w:rsid w:val="006022BC"/>
    <w:rsid w:val="00612BAD"/>
    <w:rsid w:val="00650F6B"/>
    <w:rsid w:val="0065582F"/>
    <w:rsid w:val="0070133A"/>
    <w:rsid w:val="00732D00"/>
    <w:rsid w:val="007355C5"/>
    <w:rsid w:val="00747276"/>
    <w:rsid w:val="0083588B"/>
    <w:rsid w:val="008628CB"/>
    <w:rsid w:val="008D6D85"/>
    <w:rsid w:val="0097409C"/>
    <w:rsid w:val="0099253A"/>
    <w:rsid w:val="009A1FC0"/>
    <w:rsid w:val="009C382D"/>
    <w:rsid w:val="009D36BC"/>
    <w:rsid w:val="00A413FB"/>
    <w:rsid w:val="00AA183C"/>
    <w:rsid w:val="00B07F6B"/>
    <w:rsid w:val="00B209FF"/>
    <w:rsid w:val="00B3121B"/>
    <w:rsid w:val="00B6688E"/>
    <w:rsid w:val="00B70D51"/>
    <w:rsid w:val="00C46325"/>
    <w:rsid w:val="00C5420E"/>
    <w:rsid w:val="00C861A7"/>
    <w:rsid w:val="00CA2A70"/>
    <w:rsid w:val="00D16B0A"/>
    <w:rsid w:val="00E43C17"/>
    <w:rsid w:val="00E4790C"/>
    <w:rsid w:val="00E51F9F"/>
    <w:rsid w:val="00E81695"/>
    <w:rsid w:val="00EC56A5"/>
    <w:rsid w:val="00ED542B"/>
    <w:rsid w:val="00EF5D6B"/>
    <w:rsid w:val="00F441D9"/>
    <w:rsid w:val="00FA3276"/>
    <w:rsid w:val="00FB1933"/>
    <w:rsid w:val="02960754"/>
    <w:rsid w:val="06E51EAC"/>
    <w:rsid w:val="0E162906"/>
    <w:rsid w:val="113AFA5F"/>
    <w:rsid w:val="168E3A39"/>
    <w:rsid w:val="1BCDE38F"/>
    <w:rsid w:val="1D716FF9"/>
    <w:rsid w:val="243C8A27"/>
    <w:rsid w:val="3A1113F5"/>
    <w:rsid w:val="3D48B4B7"/>
    <w:rsid w:val="40805579"/>
    <w:rsid w:val="470D0507"/>
    <w:rsid w:val="4A809DB1"/>
    <w:rsid w:val="4CB6CB13"/>
    <w:rsid w:val="4D9A028E"/>
    <w:rsid w:val="506301F3"/>
    <w:rsid w:val="50E003B7"/>
    <w:rsid w:val="6C5D20D8"/>
    <w:rsid w:val="75078957"/>
    <w:rsid w:val="7D54F635"/>
    <w:rsid w:val="7ED7E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Style1">
    <w:name w:val="Style1"/>
    <w:basedOn w:val="TableGrid1"/>
    <w:uiPriority w:val="99"/>
    <w:rsid w:val="0099253A"/>
    <w:pPr>
      <w:spacing w:after="0" w:line="240" w:lineRule="auto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cPr>
      <w:shd w:val="clear" w:color="auto" w:fill="auto"/>
    </w:tcPr>
    <w:tblStylePr w:type="firstRow">
      <w:tblPr/>
      <w:tcPr>
        <w:shd w:val="clear" w:color="auto" w:fill="FFF2CC" w:themeFill="accent4" w:themeFillTint="33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3121B"/>
    <w:pPr>
      <w:tabs>
        <w:tab w:val="center" w:pos="4513"/>
        <w:tab w:val="right" w:pos="9026"/>
      </w:tabs>
      <w:spacing w:after="0" w:line="240" w:lineRule="auto"/>
    </w:pPr>
  </w:style>
  <w:style w:type="table" w:styleId="TableGrid1">
    <w:name w:val="Table Grid 1"/>
    <w:basedOn w:val="TableNormal"/>
    <w:uiPriority w:val="99"/>
    <w:semiHidden/>
    <w:unhideWhenUsed/>
    <w:rsid w:val="009925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B3121B"/>
  </w:style>
  <w:style w:type="paragraph" w:styleId="Footer">
    <w:name w:val="footer"/>
    <w:basedOn w:val="Normal"/>
    <w:link w:val="FooterChar"/>
    <w:uiPriority w:val="99"/>
    <w:unhideWhenUsed/>
    <w:rsid w:val="00B31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21B"/>
  </w:style>
  <w:style w:type="paragraph" w:styleId="Title">
    <w:name w:val="Title"/>
    <w:basedOn w:val="Normal"/>
    <w:next w:val="Normal"/>
    <w:link w:val="TitleChar"/>
    <w:uiPriority w:val="10"/>
    <w:qFormat/>
    <w:rsid w:val="006022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276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A3276"/>
    <w:rPr>
      <w:rFonts w:asciiTheme="minorHAnsi" w:eastAsiaTheme="minorEastAsia" w:hAnsiTheme="minorHAns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94309-6D84-4024-849B-E53229104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586D-ECCC-43CF-A5C7-A826D4427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1497A4-03D3-49A6-B66C-38FAD7EEA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Joanne Kirton</cp:lastModifiedBy>
  <cp:revision>5</cp:revision>
  <dcterms:created xsi:type="dcterms:W3CDTF">2022-02-20T15:57:00Z</dcterms:created>
  <dcterms:modified xsi:type="dcterms:W3CDTF">2022-02-25T15:35:00Z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documentId_1676</vt:lpwstr>
  </property>
  <property fmtid="{D5CDD505-2E9C-101B-9397-08002B2CF9AE}" pid="4" name="grammarly_documentContext">
    <vt:lpwstr>{"goals":[],"domain":"general","emotions":[],"dialect":"british"}</vt:lpwstr>
  </property>
</Properties>
</file>